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7968F" w14:textId="77777777" w:rsidR="00C11331" w:rsidRPr="00CD7ECC" w:rsidRDefault="00C11331" w:rsidP="00CD7ECC">
      <w:pPr>
        <w:jc w:val="center"/>
        <w:rPr>
          <w:sz w:val="40"/>
          <w:szCs w:val="40"/>
          <w:u w:val="single"/>
        </w:rPr>
      </w:pPr>
      <w:r w:rsidRPr="00CD7ECC">
        <w:rPr>
          <w:b/>
          <w:sz w:val="40"/>
          <w:szCs w:val="40"/>
          <w:u w:val="single"/>
        </w:rPr>
        <w:t>FINANCIAL UNDERTAKING</w:t>
      </w:r>
      <w:r w:rsidR="00B749B8">
        <w:rPr>
          <w:b/>
          <w:sz w:val="40"/>
          <w:szCs w:val="40"/>
          <w:u w:val="single"/>
        </w:rPr>
        <w:t xml:space="preserve"> – </w:t>
      </w:r>
      <w:r w:rsidR="00D84FC5">
        <w:rPr>
          <w:b/>
          <w:sz w:val="40"/>
          <w:szCs w:val="40"/>
          <w:u w:val="single"/>
        </w:rPr>
        <w:t>ONE-HALF COST</w:t>
      </w:r>
    </w:p>
    <w:p w14:paraId="0EC7D1C8" w14:textId="77777777" w:rsidR="00C11331" w:rsidRDefault="00C11331"/>
    <w:p w14:paraId="22C7935D" w14:textId="77777777" w:rsidR="00C11331" w:rsidRDefault="00D84FC5" w:rsidP="00CD7ECC">
      <w:pPr>
        <w:jc w:val="center"/>
        <w:rPr>
          <w:b/>
        </w:rPr>
      </w:pPr>
      <w:r>
        <w:rPr>
          <w:b/>
        </w:rPr>
        <w:t>(</w:t>
      </w:r>
      <w:r w:rsidR="00C11331">
        <w:rPr>
          <w:b/>
        </w:rPr>
        <w:t xml:space="preserve">Please note – we accept VISA, </w:t>
      </w:r>
      <w:r w:rsidR="00B749B8">
        <w:rPr>
          <w:b/>
        </w:rPr>
        <w:t>MasterCard</w:t>
      </w:r>
      <w:r w:rsidR="00C11331">
        <w:rPr>
          <w:b/>
        </w:rPr>
        <w:t xml:space="preserve"> and Debi</w:t>
      </w:r>
      <w:r w:rsidR="00CD7ECC">
        <w:rPr>
          <w:b/>
        </w:rPr>
        <w:t>t</w:t>
      </w:r>
      <w:r w:rsidR="00C11331">
        <w:rPr>
          <w:b/>
        </w:rPr>
        <w:t>)</w:t>
      </w:r>
    </w:p>
    <w:p w14:paraId="5D6D28FB" w14:textId="77777777" w:rsidR="00C11331" w:rsidRDefault="00C11331">
      <w:pPr>
        <w:rPr>
          <w:b/>
        </w:rPr>
      </w:pPr>
    </w:p>
    <w:p w14:paraId="3FCA08FD" w14:textId="77777777" w:rsidR="00C11331" w:rsidRDefault="00C11331">
      <w:pPr>
        <w:rPr>
          <w:b/>
        </w:rPr>
      </w:pPr>
    </w:p>
    <w:p w14:paraId="44C7A9A7" w14:textId="77777777" w:rsidR="00C11331" w:rsidRDefault="00C11331" w:rsidP="00B517C9">
      <w:pPr>
        <w:jc w:val="center"/>
      </w:pPr>
      <w:r>
        <w:t>Name of Counsel:</w:t>
      </w:r>
      <w:r w:rsidR="00CD7ECC">
        <w:t xml:space="preserve">  _______________________</w:t>
      </w:r>
    </w:p>
    <w:p w14:paraId="3AC43A0B" w14:textId="77777777" w:rsidR="00C11331" w:rsidRDefault="00C11331"/>
    <w:p w14:paraId="14F391B0" w14:textId="77777777" w:rsidR="00B517C9" w:rsidRDefault="00B517C9"/>
    <w:p w14:paraId="5F28D0AC" w14:textId="77777777" w:rsidR="00C11331" w:rsidRDefault="00C11331">
      <w:r>
        <w:t>TO:</w:t>
      </w:r>
      <w:r>
        <w:tab/>
        <w:t>Kawartha Family Court Assessment Service</w:t>
      </w:r>
    </w:p>
    <w:p w14:paraId="3BDA381E" w14:textId="77777777" w:rsidR="00C11331" w:rsidRDefault="00C11331">
      <w:r>
        <w:tab/>
        <w:t>349A George St. N., Suite 205</w:t>
      </w:r>
    </w:p>
    <w:p w14:paraId="3DA7A460" w14:textId="77777777" w:rsidR="00C11331" w:rsidRDefault="00C11331">
      <w:r>
        <w:tab/>
        <w:t xml:space="preserve">Peterborough, ON </w:t>
      </w:r>
    </w:p>
    <w:p w14:paraId="6359C9AB" w14:textId="77777777" w:rsidR="00C11331" w:rsidRDefault="00C11331">
      <w:r>
        <w:tab/>
        <w:t>K9H 3P9</w:t>
      </w:r>
    </w:p>
    <w:p w14:paraId="069A9A50" w14:textId="77777777" w:rsidR="00C11331" w:rsidRDefault="00C11331"/>
    <w:p w14:paraId="741EA5D5" w14:textId="77777777" w:rsidR="00C11331" w:rsidRDefault="00C11331">
      <w:r>
        <w:t>RE:</w:t>
      </w:r>
      <w:r>
        <w:tab/>
      </w:r>
      <w:r w:rsidR="00CD7ECC">
        <w:t>________________________________</w:t>
      </w:r>
    </w:p>
    <w:p w14:paraId="56CCD41D" w14:textId="77777777" w:rsidR="00CD7ECC" w:rsidRDefault="00CD7ECC"/>
    <w:p w14:paraId="0AF24091" w14:textId="77777777" w:rsidR="00C11331" w:rsidRDefault="003F22B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EAB29D" wp14:editId="71D2F5BE">
                <wp:simplePos x="0" y="0"/>
                <wp:positionH relativeFrom="column">
                  <wp:posOffset>119418</wp:posOffset>
                </wp:positionH>
                <wp:positionV relativeFrom="paragraph">
                  <wp:posOffset>17933</wp:posOffset>
                </wp:positionV>
                <wp:extent cx="1910686" cy="285892"/>
                <wp:effectExtent l="0" t="0" r="139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686" cy="2858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F8BFA95" w14:textId="77777777" w:rsidR="003F22BC" w:rsidRPr="00363D8A" w:rsidRDefault="003F22BC" w:rsidP="003F22BC">
                            <w:pPr>
                              <w:jc w:val="center"/>
                              <w:rPr>
                                <w:i/>
                                <w:color w:val="D0CECE" w:themeColor="background2" w:themeShade="E6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63D8A">
                              <w:rPr>
                                <w:i/>
                                <w:color w:val="D0CECE" w:themeColor="background2" w:themeShade="E6"/>
                                <w:sz w:val="20"/>
                                <w:szCs w:val="20"/>
                                <w:lang w:val="en-US"/>
                              </w:rPr>
                              <w:t>Name of Party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AB2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.4pt;margin-top:1.4pt;width:150.45pt;height:2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9RqNQIAAHwEAAAOAAAAZHJzL2Uyb0RvYy54bWysVE1v2zAMvQ/YfxB0X+xkSZYYcYosRYYB&#10;QVsgLXqWZTk2IIuapMTOfv0o2flo19Owi0yJ1BP5+OjFXVtLchTGVqBSOhzElAjFIa/UPqUvz5sv&#10;M0qsYypnEpRI6UlYerf8/GnR6ESMoASZC0MQRNmk0SktndNJFFleiprZAWih0FmAqZnDrdlHuWEN&#10;otcyGsXxNGrA5NoAF9bi6X3npMuAXxSCu8eisMIRmVLMzYXVhDXza7RcsGRvmC4r3qfB/iGLmlUK&#10;H71A3TPHyMFUf0HVFTdgoXADDnUERVFxEWrAaobxu2p2JdMi1ILkWH2hyf4/WP5w3OknQ1z7HVps&#10;oCek0TaxeOjraQtT+y9mStCPFJ4utInWEe4vzYfxdDalhKNvNJvM5iMPE11va2PdDwE18UZKDbYl&#10;sMWOW+u60HOIf8yCrPJNJWXYeCmItTTkyLCJ0oUcEfxNlFSkSen06yQOwG98QUxXhGz/AQLiSYU5&#10;X2v3lmuztickg/yEPBnoJGQ131RYzJZZ98QMagapwTlwj7gUEjAZ6C1KSjC/Pzr38dhK9FLSoAZT&#10;an8dmBGUyJ8KmzwfjsdetGEznnwb4cbcerJbjzrUa0CGhjhxmgfTxzt5NgsD9SuOy8q/ii6mOL6d&#10;0uxsrl03GThuXKxWIQhlqpnbqp3mHtp3xLfquX1lRvf9dKiEBzirlSXv2trF+psKVgcHRRV67gnu&#10;WO15R4kH1fTj6Gfodh+irj+N5R8AAAD//wMAUEsDBBQABgAIAAAAIQD3ZTGr3wAAAAcBAAAPAAAA&#10;ZHJzL2Rvd25yZXYueG1sTI5BS8NAFITvBf/D8gQvYjeNrYkxmyKCKGIRa/G8zb4modm3aXabxn/v&#10;82RPwzDDzJcvR9uKAXvfOFIwm0YgkEpnGqoUbL6eb1IQPmgyunWECn7Qw7K4mOQ6M+5EnzisQyV4&#10;hHymFdQhdJmUvqzRaj91HRJnO9dbHdj2lTS9PvG4bWUcRXfS6ob4odYdPtVY7tdHq+B1PCw+3pL9&#10;+yY+XJvv1XyXvKSDUleX4+MDiIBj+C/DHz6jQ8FMW3ck40XLPmXyoCBm4fh2dp+A2CqYJynIIpfn&#10;/MUvAAAA//8DAFBLAQItABQABgAIAAAAIQC2gziS/gAAAOEBAAATAAAAAAAAAAAAAAAAAAAAAABb&#10;Q29udGVudF9UeXBlc10ueG1sUEsBAi0AFAAGAAgAAAAhADj9If/WAAAAlAEAAAsAAAAAAAAAAAAA&#10;AAAALwEAAF9yZWxzLy5yZWxzUEsBAi0AFAAGAAgAAAAhAFLD1Go1AgAAfAQAAA4AAAAAAAAAAAAA&#10;AAAALgIAAGRycy9lMm9Eb2MueG1sUEsBAi0AFAAGAAgAAAAhAPdlMavfAAAABwEAAA8AAAAAAAAA&#10;AAAAAAAAjwQAAGRycy9kb3ducmV2LnhtbFBLBQYAAAAABAAEAPMAAACbBQAAAAA=&#10;" fillcolor="white [3201]" strokecolor="white [3212]" strokeweight=".5pt">
                <v:textbox>
                  <w:txbxContent>
                    <w:p w14:paraId="0F8BFA95" w14:textId="77777777" w:rsidR="003F22BC" w:rsidRPr="00363D8A" w:rsidRDefault="003F22BC" w:rsidP="003F22BC">
                      <w:pPr>
                        <w:jc w:val="center"/>
                        <w:rPr>
                          <w:i/>
                          <w:color w:val="D0CECE" w:themeColor="background2" w:themeShade="E6"/>
                          <w:sz w:val="20"/>
                          <w:szCs w:val="20"/>
                          <w:lang w:val="en-US"/>
                        </w:rPr>
                      </w:pPr>
                      <w:r w:rsidRPr="00363D8A">
                        <w:rPr>
                          <w:i/>
                          <w:color w:val="D0CECE" w:themeColor="background2" w:themeShade="E6"/>
                          <w:sz w:val="20"/>
                          <w:szCs w:val="20"/>
                          <w:lang w:val="en-US"/>
                        </w:rPr>
                        <w:t>Name of Party</w:t>
                      </w:r>
                    </w:p>
                  </w:txbxContent>
                </v:textbox>
              </v:shape>
            </w:pict>
          </mc:Fallback>
        </mc:AlternateContent>
      </w:r>
    </w:p>
    <w:p w14:paraId="0AA3C0F6" w14:textId="77777777" w:rsidR="00C11331" w:rsidRDefault="00C11331">
      <w:r>
        <w:t>_________________________ has agreed to participate in a</w:t>
      </w:r>
      <w:r w:rsidR="00B749B8">
        <w:t xml:space="preserve"> </w:t>
      </w:r>
      <w:r w:rsidR="003F22BC">
        <w:t xml:space="preserve">parenting plan/decision making </w:t>
      </w:r>
      <w:r w:rsidR="00B749B8">
        <w:t xml:space="preserve">assessment by </w:t>
      </w:r>
      <w:r>
        <w:t>Kawartha Family Court Assessment Service.</w:t>
      </w:r>
    </w:p>
    <w:p w14:paraId="472E5F61" w14:textId="77777777" w:rsidR="00C11331" w:rsidRDefault="00C11331"/>
    <w:p w14:paraId="590DE70D" w14:textId="0DD34057" w:rsidR="00B749B8" w:rsidRDefault="00C11331">
      <w:r>
        <w:t>I</w:t>
      </w:r>
      <w:r w:rsidR="00B749B8">
        <w:t xml:space="preserve"> agree to undertake the </w:t>
      </w:r>
      <w:r w:rsidR="00D84FC5">
        <w:rPr>
          <w:b/>
          <w:u w:val="single"/>
        </w:rPr>
        <w:t>one-half</w:t>
      </w:r>
      <w:r w:rsidR="00B749B8">
        <w:t xml:space="preserve"> of this assessment at a cost of </w:t>
      </w:r>
      <w:r w:rsidR="00B749B8">
        <w:rPr>
          <w:b/>
          <w:u w:val="single"/>
        </w:rPr>
        <w:t>$</w:t>
      </w:r>
      <w:r w:rsidR="00BA4186">
        <w:rPr>
          <w:b/>
          <w:u w:val="single"/>
        </w:rPr>
        <w:t>8</w:t>
      </w:r>
      <w:r w:rsidR="00B749B8">
        <w:rPr>
          <w:b/>
          <w:u w:val="single"/>
        </w:rPr>
        <w:t>,</w:t>
      </w:r>
      <w:r w:rsidR="00BA4186">
        <w:rPr>
          <w:b/>
          <w:u w:val="single"/>
        </w:rPr>
        <w:t>0</w:t>
      </w:r>
      <w:r w:rsidR="00B749B8">
        <w:rPr>
          <w:b/>
          <w:u w:val="single"/>
        </w:rPr>
        <w:t>00.</w:t>
      </w:r>
      <w:r w:rsidR="00B749B8" w:rsidRPr="00B749B8">
        <w:rPr>
          <w:b/>
          <w:u w:val="single"/>
        </w:rPr>
        <w:t>00</w:t>
      </w:r>
      <w:r w:rsidR="00B749B8">
        <w:t xml:space="preserve"> </w:t>
      </w:r>
      <w:r w:rsidR="00D84FC5">
        <w:t>($</w:t>
      </w:r>
      <w:r w:rsidR="00BA4186">
        <w:t>4</w:t>
      </w:r>
      <w:r w:rsidR="00D84FC5">
        <w:t>,</w:t>
      </w:r>
      <w:r w:rsidR="00BA4186">
        <w:t>00</w:t>
      </w:r>
      <w:r w:rsidR="00D84FC5">
        <w:t xml:space="preserve">0.00 for each party) </w:t>
      </w:r>
      <w:r w:rsidR="00B749B8">
        <w:t xml:space="preserve">plus disbursements* (based on 1 respondent and 1 applicant only).  A cheque in the amount of </w:t>
      </w:r>
      <w:r w:rsidR="00292E09">
        <w:t>Two</w:t>
      </w:r>
      <w:r w:rsidR="00B749B8">
        <w:t xml:space="preserve"> Hundred Dollars ($</w:t>
      </w:r>
      <w:r w:rsidR="00A56654">
        <w:t>2</w:t>
      </w:r>
      <w:r w:rsidR="00B749B8">
        <w:t xml:space="preserve">00.00) is enclosed as my </w:t>
      </w:r>
      <w:r w:rsidR="00B749B8">
        <w:rPr>
          <w:b/>
        </w:rPr>
        <w:t>non-</w:t>
      </w:r>
      <w:r w:rsidR="00B749B8" w:rsidRPr="00B749B8">
        <w:rPr>
          <w:b/>
        </w:rPr>
        <w:t>refundable</w:t>
      </w:r>
      <w:r w:rsidR="00B749B8">
        <w:t xml:space="preserve"> deposit</w:t>
      </w:r>
      <w:r w:rsidR="00D66AD9">
        <w:t xml:space="preserve">. </w:t>
      </w:r>
    </w:p>
    <w:p w14:paraId="0565BD43" w14:textId="77777777" w:rsidR="00B749B8" w:rsidRDefault="00B749B8"/>
    <w:p w14:paraId="2B1A5728" w14:textId="4B55DE29" w:rsidR="00C11331" w:rsidRDefault="00B749B8">
      <w:r>
        <w:t>I agree to pay</w:t>
      </w:r>
      <w:r w:rsidR="00D66AD9">
        <w:t>,</w:t>
      </w:r>
      <w:r>
        <w:t xml:space="preserve"> at </w:t>
      </w:r>
      <w:r>
        <w:rPr>
          <w:b/>
        </w:rPr>
        <w:t xml:space="preserve">each of 3 </w:t>
      </w:r>
      <w:r w:rsidRPr="00B749B8">
        <w:rPr>
          <w:b/>
        </w:rPr>
        <w:t>appointments</w:t>
      </w:r>
      <w:r w:rsidR="00D66AD9">
        <w:rPr>
          <w:b/>
        </w:rPr>
        <w:t>,</w:t>
      </w:r>
      <w:r>
        <w:t xml:space="preserve"> the amount of </w:t>
      </w:r>
      <w:r w:rsidRPr="00B749B8">
        <w:rPr>
          <w:b/>
        </w:rPr>
        <w:t>$</w:t>
      </w:r>
      <w:r w:rsidR="003133C8">
        <w:rPr>
          <w:b/>
        </w:rPr>
        <w:t>1</w:t>
      </w:r>
      <w:r w:rsidR="00BA4186">
        <w:rPr>
          <w:b/>
        </w:rPr>
        <w:t>265</w:t>
      </w:r>
      <w:r w:rsidR="003133C8">
        <w:rPr>
          <w:b/>
        </w:rPr>
        <w:t>.00</w:t>
      </w:r>
      <w:r>
        <w:t xml:space="preserve"> </w:t>
      </w:r>
      <w:r w:rsidRPr="00B749B8">
        <w:t>(covering the balance for the base assessment</w:t>
      </w:r>
      <w:r>
        <w:t xml:space="preserve">, less the deposit).  </w:t>
      </w:r>
      <w:r w:rsidR="00D66AD9">
        <w:t>Any additional disbursements</w:t>
      </w:r>
      <w:r>
        <w:t xml:space="preserve"> will be </w:t>
      </w:r>
      <w:r w:rsidR="002A0F9B">
        <w:t>added to my final payment</w:t>
      </w:r>
      <w:r w:rsidR="00D66AD9">
        <w:t xml:space="preserve">. </w:t>
      </w:r>
      <w:r w:rsidR="002A0F9B">
        <w:t>All fees must be</w:t>
      </w:r>
      <w:r>
        <w:t xml:space="preserve"> paid prior to the release of the assessment report</w:t>
      </w:r>
      <w:r w:rsidR="00D66AD9">
        <w:t xml:space="preserve">. </w:t>
      </w:r>
    </w:p>
    <w:p w14:paraId="2C8E6CA1" w14:textId="77777777" w:rsidR="00C11331" w:rsidRDefault="00C11331"/>
    <w:p w14:paraId="6EEA20D2" w14:textId="6A5C99A7" w:rsidR="00C11331" w:rsidRDefault="00C11331" w:rsidP="00D66AD9">
      <w:pPr>
        <w:pStyle w:val="ListParagraph"/>
        <w:numPr>
          <w:ilvl w:val="0"/>
          <w:numId w:val="1"/>
        </w:numPr>
        <w:spacing w:after="120"/>
        <w:contextualSpacing w:val="0"/>
      </w:pPr>
      <w:r>
        <w:t>Disbursements</w:t>
      </w:r>
      <w:r w:rsidR="00D66AD9">
        <w:t xml:space="preserve"> (i.e. </w:t>
      </w:r>
      <w:r w:rsidR="00292E09">
        <w:t>postage</w:t>
      </w:r>
      <w:r>
        <w:t xml:space="preserve">, </w:t>
      </w:r>
      <w:r w:rsidR="00CD7ECC">
        <w:t>m</w:t>
      </w:r>
      <w:r>
        <w:t xml:space="preserve">edical </w:t>
      </w:r>
      <w:r w:rsidR="00CD7ECC">
        <w:t>r</w:t>
      </w:r>
      <w:r>
        <w:t>eports, etc.</w:t>
      </w:r>
      <w:r w:rsidR="00D66AD9">
        <w:t xml:space="preserve">) </w:t>
      </w:r>
      <w:r>
        <w:t>will be additional costs if applicable.</w:t>
      </w:r>
    </w:p>
    <w:p w14:paraId="26FA0B4E" w14:textId="350619C8" w:rsidR="00C11331" w:rsidRDefault="00C11331" w:rsidP="00D66AD9">
      <w:pPr>
        <w:pStyle w:val="ListParagraph"/>
        <w:numPr>
          <w:ilvl w:val="0"/>
          <w:numId w:val="1"/>
        </w:numPr>
        <w:spacing w:after="120"/>
        <w:contextualSpacing w:val="0"/>
      </w:pPr>
      <w:r>
        <w:t xml:space="preserve">More than </w:t>
      </w:r>
      <w:r w:rsidR="002A0F9B">
        <w:t xml:space="preserve">3 interview appointments per party </w:t>
      </w:r>
      <w:r>
        <w:t>will be billed at $</w:t>
      </w:r>
      <w:r w:rsidR="003133C8">
        <w:t>2</w:t>
      </w:r>
      <w:r w:rsidR="00BA4186">
        <w:t>50</w:t>
      </w:r>
      <w:r>
        <w:t>.00 per hour to the ap</w:t>
      </w:r>
      <w:r w:rsidR="00CD7ECC">
        <w:t>p</w:t>
      </w:r>
      <w:r>
        <w:t>licable party.</w:t>
      </w:r>
    </w:p>
    <w:p w14:paraId="0CBC94D8" w14:textId="4CFAED30" w:rsidR="00D66AD9" w:rsidRDefault="00D66AD9" w:rsidP="00D66AD9">
      <w:pPr>
        <w:pStyle w:val="ListParagraph"/>
        <w:numPr>
          <w:ilvl w:val="0"/>
          <w:numId w:val="1"/>
        </w:numPr>
        <w:spacing w:after="120"/>
        <w:contextualSpacing w:val="0"/>
      </w:pPr>
      <w:r>
        <w:t>Any additional respondents included on the Court Order will incur an additional charge of approximately $</w:t>
      </w:r>
      <w:r w:rsidR="00BA4186">
        <w:t>4</w:t>
      </w:r>
      <w:r>
        <w:t>,</w:t>
      </w:r>
      <w:r w:rsidR="00BA4186">
        <w:t>00</w:t>
      </w:r>
      <w:r>
        <w:t>0.00.</w:t>
      </w:r>
    </w:p>
    <w:p w14:paraId="61908248" w14:textId="626CEAEF" w:rsidR="00C11331" w:rsidRDefault="00C11331" w:rsidP="00D66AD9">
      <w:pPr>
        <w:pStyle w:val="ListParagraph"/>
        <w:numPr>
          <w:ilvl w:val="0"/>
          <w:numId w:val="1"/>
        </w:numPr>
        <w:spacing w:after="120"/>
        <w:contextualSpacing w:val="0"/>
      </w:pPr>
      <w:r>
        <w:t>Unexcused missed/cancelled a</w:t>
      </w:r>
      <w:r w:rsidR="00CD7ECC">
        <w:t>p</w:t>
      </w:r>
      <w:r>
        <w:t>pointments will result in additional costs.</w:t>
      </w:r>
    </w:p>
    <w:p w14:paraId="3DDB6C44" w14:textId="55473C78" w:rsidR="00CD7ECC" w:rsidRDefault="00D66AD9" w:rsidP="00CD7ECC">
      <w:pPr>
        <w:pStyle w:val="ListParagraph"/>
        <w:numPr>
          <w:ilvl w:val="0"/>
          <w:numId w:val="1"/>
        </w:numPr>
      </w:pPr>
      <w:r>
        <w:t>If for any reason the assessment does not proceed a refund will be issued</w:t>
      </w:r>
      <w:r w:rsidR="00DD4C83">
        <w:t>,</w:t>
      </w:r>
      <w:r>
        <w:t xml:space="preserve"> less any hours used (i.e. interview, file review, writing time) at the rate of $2</w:t>
      </w:r>
      <w:r w:rsidR="00BA4186">
        <w:t>50</w:t>
      </w:r>
      <w:r>
        <w:t>/hr.</w:t>
      </w:r>
    </w:p>
    <w:p w14:paraId="25D53EE7" w14:textId="77777777" w:rsidR="00CD7ECC" w:rsidRDefault="00CD7ECC" w:rsidP="00CD7ECC"/>
    <w:p w14:paraId="00DAE15D" w14:textId="77777777" w:rsidR="00C11331" w:rsidRDefault="00C11331" w:rsidP="00C11331"/>
    <w:p w14:paraId="68045E29" w14:textId="5C704B3B" w:rsidR="00C11331" w:rsidRPr="00BC2F1E" w:rsidRDefault="00B517C9" w:rsidP="00CD7ECC">
      <w:pPr>
        <w:jc w:val="right"/>
        <w:rPr>
          <w:szCs w:val="24"/>
        </w:rPr>
      </w:pPr>
      <w:r w:rsidRPr="00BC2F1E">
        <w:rPr>
          <w:szCs w:val="24"/>
        </w:rPr>
        <w:t xml:space="preserve"> (Signature of </w:t>
      </w:r>
      <w:r w:rsidR="00BA4186" w:rsidRPr="00BC2F1E">
        <w:rPr>
          <w:szCs w:val="24"/>
        </w:rPr>
        <w:t>Party) _</w:t>
      </w:r>
      <w:r w:rsidR="00C11331" w:rsidRPr="00BC2F1E">
        <w:rPr>
          <w:szCs w:val="24"/>
        </w:rPr>
        <w:t>_____________________</w:t>
      </w:r>
    </w:p>
    <w:p w14:paraId="0A9D3FA3" w14:textId="77777777" w:rsidR="00B517C9" w:rsidRPr="00BC2F1E" w:rsidRDefault="00B517C9" w:rsidP="00CD7ECC">
      <w:pPr>
        <w:jc w:val="right"/>
        <w:rPr>
          <w:szCs w:val="24"/>
        </w:rPr>
      </w:pPr>
    </w:p>
    <w:p w14:paraId="4D9F0F01" w14:textId="77777777" w:rsidR="00CD7ECC" w:rsidRPr="00BC2F1E" w:rsidRDefault="00CD7ECC" w:rsidP="00CD7ECC">
      <w:pPr>
        <w:jc w:val="right"/>
        <w:rPr>
          <w:szCs w:val="24"/>
        </w:rPr>
      </w:pPr>
    </w:p>
    <w:p w14:paraId="6A0F7B71" w14:textId="1E5A95FA" w:rsidR="00CD7ECC" w:rsidRPr="00BC2F1E" w:rsidRDefault="00B517C9" w:rsidP="00CD7ECC">
      <w:pPr>
        <w:jc w:val="right"/>
        <w:rPr>
          <w:szCs w:val="24"/>
        </w:rPr>
      </w:pPr>
      <w:r w:rsidRPr="00BC2F1E">
        <w:rPr>
          <w:szCs w:val="24"/>
        </w:rPr>
        <w:t xml:space="preserve">(Signature of </w:t>
      </w:r>
      <w:r w:rsidR="00BA4186" w:rsidRPr="00BC2F1E">
        <w:rPr>
          <w:szCs w:val="24"/>
        </w:rPr>
        <w:t>Counsel) _</w:t>
      </w:r>
      <w:r w:rsidR="00CD7ECC" w:rsidRPr="00BC2F1E">
        <w:rPr>
          <w:szCs w:val="24"/>
        </w:rPr>
        <w:t>_____________________</w:t>
      </w:r>
    </w:p>
    <w:p w14:paraId="6EFF9556" w14:textId="77777777" w:rsidR="00CD7ECC" w:rsidRPr="00BC2F1E" w:rsidRDefault="00CD7ECC" w:rsidP="00CD7ECC">
      <w:pPr>
        <w:jc w:val="right"/>
        <w:rPr>
          <w:szCs w:val="24"/>
        </w:rPr>
      </w:pPr>
      <w:r w:rsidRPr="00BC2F1E">
        <w:rPr>
          <w:szCs w:val="24"/>
        </w:rPr>
        <w:t xml:space="preserve">       </w:t>
      </w:r>
    </w:p>
    <w:p w14:paraId="5E10E4AC" w14:textId="77777777" w:rsidR="00CD7ECC" w:rsidRPr="00BC2F1E" w:rsidRDefault="00CD7ECC" w:rsidP="00B517C9">
      <w:pPr>
        <w:pStyle w:val="ListParagraph"/>
        <w:numPr>
          <w:ilvl w:val="0"/>
          <w:numId w:val="2"/>
        </w:numPr>
        <w:jc w:val="right"/>
        <w:rPr>
          <w:rFonts w:ascii="Shruti" w:hAnsi="Shruti" w:cs="Shruti"/>
          <w:b/>
          <w:szCs w:val="24"/>
        </w:rPr>
      </w:pPr>
      <w:r w:rsidRPr="00BC2F1E">
        <w:rPr>
          <w:b/>
          <w:szCs w:val="24"/>
        </w:rPr>
        <w:t xml:space="preserve">Counsel </w:t>
      </w:r>
      <w:r w:rsidRPr="00BC2F1E">
        <w:rPr>
          <w:b/>
          <w:szCs w:val="24"/>
          <w:u w:val="single"/>
        </w:rPr>
        <w:t>not</w:t>
      </w:r>
      <w:r w:rsidRPr="00BC2F1E">
        <w:rPr>
          <w:b/>
          <w:szCs w:val="24"/>
        </w:rPr>
        <w:t xml:space="preserve"> willing to sign Undertaking  </w:t>
      </w:r>
    </w:p>
    <w:p w14:paraId="492191FF" w14:textId="77777777" w:rsidR="00CD7ECC" w:rsidRPr="00BC2F1E" w:rsidRDefault="00CD7ECC" w:rsidP="00DC12E4">
      <w:pPr>
        <w:jc w:val="right"/>
        <w:rPr>
          <w:szCs w:val="24"/>
        </w:rPr>
      </w:pPr>
      <w:r w:rsidRPr="00BC2F1E">
        <w:rPr>
          <w:szCs w:val="24"/>
        </w:rPr>
        <w:t>(Please check if applicable)</w:t>
      </w:r>
      <w:r w:rsidR="00B517C9" w:rsidRPr="00BC2F1E">
        <w:rPr>
          <w:szCs w:val="24"/>
        </w:rPr>
        <w:t xml:space="preserve"> </w:t>
      </w:r>
    </w:p>
    <w:sectPr w:rsidR="00CD7ECC" w:rsidRPr="00BC2F1E" w:rsidSect="00883AB8">
      <w:footerReference w:type="default" r:id="rId7"/>
      <w:pgSz w:w="12240" w:h="15840"/>
      <w:pgMar w:top="1440" w:right="1080" w:bottom="1440" w:left="108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96C90" w14:textId="77777777" w:rsidR="00B517C9" w:rsidRDefault="00B517C9" w:rsidP="00B517C9">
      <w:r>
        <w:separator/>
      </w:r>
    </w:p>
  </w:endnote>
  <w:endnote w:type="continuationSeparator" w:id="0">
    <w:p w14:paraId="267C7850" w14:textId="77777777" w:rsidR="00B517C9" w:rsidRDefault="00B517C9" w:rsidP="00B51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834DA" w14:textId="725AA3F5" w:rsidR="00B517C9" w:rsidRDefault="00B517C9">
    <w:pPr>
      <w:pStyle w:val="Footer"/>
    </w:pPr>
    <w:r w:rsidRPr="00B517C9">
      <w:rPr>
        <w:noProof/>
        <w:color w:val="5B9BD5" w:themeColor="accent1"/>
        <w:sz w:val="20"/>
        <w:szCs w:val="20"/>
        <w:lang w:eastAsia="en-C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AA84BF" wp14:editId="45B36DE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BB8B5E6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="009D7AA5">
      <w:rPr>
        <w:color w:val="5B9BD5" w:themeColor="accent1"/>
        <w:sz w:val="20"/>
        <w:szCs w:val="20"/>
      </w:rPr>
      <w:t>R</w:t>
    </w:r>
    <w:r w:rsidR="00354FB8">
      <w:rPr>
        <w:color w:val="5B9BD5" w:themeColor="accent1"/>
        <w:sz w:val="20"/>
        <w:szCs w:val="20"/>
      </w:rPr>
      <w:t xml:space="preserve">evised </w:t>
    </w:r>
    <w:r w:rsidR="00BA4186">
      <w:rPr>
        <w:color w:val="5B9BD5" w:themeColor="accent1"/>
        <w:sz w:val="20"/>
        <w:szCs w:val="20"/>
      </w:rPr>
      <w:t>April 1,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ED196" w14:textId="77777777" w:rsidR="00B517C9" w:rsidRDefault="00B517C9" w:rsidP="00B517C9">
      <w:r>
        <w:separator/>
      </w:r>
    </w:p>
  </w:footnote>
  <w:footnote w:type="continuationSeparator" w:id="0">
    <w:p w14:paraId="75D31183" w14:textId="77777777" w:rsidR="00B517C9" w:rsidRDefault="00B517C9" w:rsidP="00B51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E7734"/>
    <w:multiLevelType w:val="hybridMultilevel"/>
    <w:tmpl w:val="30A0E086"/>
    <w:lvl w:ilvl="0" w:tplc="678CDF0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53D41"/>
    <w:multiLevelType w:val="hybridMultilevel"/>
    <w:tmpl w:val="F3A6CB9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9961028">
    <w:abstractNumId w:val="1"/>
  </w:num>
  <w:num w:numId="2" w16cid:durableId="1642805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331"/>
    <w:rsid w:val="001744F0"/>
    <w:rsid w:val="001B0D00"/>
    <w:rsid w:val="00292E09"/>
    <w:rsid w:val="002A0F9B"/>
    <w:rsid w:val="003133C8"/>
    <w:rsid w:val="00354FB8"/>
    <w:rsid w:val="00363D8A"/>
    <w:rsid w:val="003F22BC"/>
    <w:rsid w:val="00676FCE"/>
    <w:rsid w:val="00682C27"/>
    <w:rsid w:val="00883AB8"/>
    <w:rsid w:val="009D7AA5"/>
    <w:rsid w:val="00A00084"/>
    <w:rsid w:val="00A56654"/>
    <w:rsid w:val="00A707D8"/>
    <w:rsid w:val="00A947B0"/>
    <w:rsid w:val="00B517C9"/>
    <w:rsid w:val="00B673EE"/>
    <w:rsid w:val="00B749B8"/>
    <w:rsid w:val="00BA4186"/>
    <w:rsid w:val="00BC2F1E"/>
    <w:rsid w:val="00C11331"/>
    <w:rsid w:val="00CA3195"/>
    <w:rsid w:val="00CD7ECC"/>
    <w:rsid w:val="00D66AD9"/>
    <w:rsid w:val="00D84FC5"/>
    <w:rsid w:val="00DC12E4"/>
    <w:rsid w:val="00DD4C83"/>
    <w:rsid w:val="00E2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305DC"/>
  <w15:chartTrackingRefBased/>
  <w15:docId w15:val="{9E2877A8-C6E8-4A6E-89DE-87D4F807E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3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17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17C9"/>
  </w:style>
  <w:style w:type="paragraph" w:styleId="Footer">
    <w:name w:val="footer"/>
    <w:basedOn w:val="Normal"/>
    <w:link w:val="FooterChar"/>
    <w:uiPriority w:val="99"/>
    <w:unhideWhenUsed/>
    <w:rsid w:val="00B517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17C9"/>
  </w:style>
  <w:style w:type="paragraph" w:styleId="BalloonText">
    <w:name w:val="Balloon Text"/>
    <w:basedOn w:val="Normal"/>
    <w:link w:val="BalloonTextChar"/>
    <w:uiPriority w:val="99"/>
    <w:semiHidden/>
    <w:unhideWhenUsed/>
    <w:rsid w:val="00B749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9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Scott</dc:creator>
  <cp:keywords/>
  <dc:description/>
  <cp:lastModifiedBy>Julie Scott</cp:lastModifiedBy>
  <cp:revision>2</cp:revision>
  <cp:lastPrinted>2018-02-28T17:43:00Z</cp:lastPrinted>
  <dcterms:created xsi:type="dcterms:W3CDTF">2026-01-29T15:54:00Z</dcterms:created>
  <dcterms:modified xsi:type="dcterms:W3CDTF">2026-01-29T15:54:00Z</dcterms:modified>
</cp:coreProperties>
</file>